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84" w:rsidRDefault="00C03584" w:rsidP="00C03584">
      <w:pPr>
        <w:spacing w:after="0" w:line="238" w:lineRule="auto"/>
      </w:pPr>
    </w:p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C03584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C03584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C03584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4E0A91" w:rsidRDefault="00EF59AE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Görevlisi</w:t>
            </w:r>
          </w:p>
        </w:tc>
      </w:tr>
      <w:tr w:rsidR="00C03584" w:rsidTr="00C03584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Başkanlığı</w:t>
            </w:r>
          </w:p>
        </w:tc>
      </w:tr>
      <w:tr w:rsidR="00C03584" w:rsidTr="00C03584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B356B8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03584" w:rsidTr="00C03584">
        <w:trPr>
          <w:trHeight w:val="5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B356B8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03584" w:rsidTr="00C03584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EF7568" w:rsidRDefault="00C03584" w:rsidP="00C03584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Öğretim Elemanı niteliklerine sahip olmak,</w:t>
            </w:r>
          </w:p>
          <w:p w:rsidR="00C03584" w:rsidRPr="00EF7568" w:rsidRDefault="00C03584" w:rsidP="00C0358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C03584" w:rsidTr="00C03584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AE" w:rsidRPr="00EF59AE" w:rsidRDefault="00EF59AE" w:rsidP="00EF59AE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F59A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Ege üst yönetimi tarafından belirlenen </w:t>
            </w:r>
            <w:proofErr w:type="gramStart"/>
            <w:r w:rsidRPr="00EF59A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vizyon</w:t>
            </w:r>
            <w:proofErr w:type="gramEnd"/>
            <w:r w:rsidRPr="00EF59A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misyon, amaç ve ilkeler doğrultusunda; Fakültenin vizyon ve misyonunu gerçekleştirmek için yapılan araştırma, inceleme ve deneylerde yardımcı olunması ve yetkili organlarca verilen ilgili diğer görevlerin yapılması.</w:t>
            </w:r>
          </w:p>
          <w:p w:rsidR="00C03584" w:rsidRPr="00EF7568" w:rsidRDefault="00C03584" w:rsidP="00C0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84" w:rsidTr="00C03584">
        <w:trPr>
          <w:trHeight w:val="47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Default="00C03584" w:rsidP="00C0358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Fakültenin </w:t>
            </w:r>
            <w:proofErr w:type="gramStart"/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ve misyonunu gerçekleştirmek için yapılan araştırma, inceleme ve deneylerde yardımcı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Kendini yabancı dil, akademik bilgi, entelektüel donanım açısından sürekli geliştirme; ders dışı üniversite etkinlikleri düzenleme ve düzenlenen faaliyetlere katkı sağlama; sosyal sorumluluk projeleri yapma, topluma önder ve öğrencilerine yararlı olma çabası içinde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Üst yönetim tarafından belirlenen amaç ve ilkelere uygun olarak; Fakültenin </w:t>
            </w:r>
            <w:proofErr w:type="gramStart"/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, misyonu doğrultusunda eğitim-öğretimi gerçekleştirmek için gerekli tüm faaliyetlerin düzenli, etkin ve verimli bir şekilde yürütülmesi amacıyla çalışmalar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Fakülte tarafından yapılan araştırmalara ve projelere gerektiğinde katkıda bulunmak.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İdari konularda verilecek görevleri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İlgili komisyonlarda gerektiğinde görev alarak eğitim ve öğretim faaliyetlerinin kalitesinin artırılmasına katkı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Kendisine ait yeniden atama süreçlerini izlemek, yeniden atama işlemlerini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endisi başlatmak ve takip etmek.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Öğrencilere gerektiğinde rehberlik etmek ve danışmanlık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Fakülte tarafından planlanan ve organize edilen hizmet içi eğitimlerine katılmak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Kendi sorumluluğunda olan bütün büro makineleri ve demirbaşların her türlü hasara karşı korunması için gerekli tedbirleri almak ve verimli kullanmak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Ekip çalışmasına önem vermek ve ekibin bir bireyi olarak uyum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Amirlerinin görev alanı ile ilgili verdiği diğer görevleri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AE" w:rsidRPr="00EF59AE" w:rsidRDefault="00EF59AE" w:rsidP="00EF59AE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AE">
              <w:rPr>
                <w:rFonts w:ascii="Times New Roman" w:hAnsi="Times New Roman" w:cs="Times New Roman"/>
                <w:sz w:val="24"/>
                <w:szCs w:val="24"/>
              </w:rPr>
              <w:t>Araştırma Görevlileri yaptığı iş/işlemlerden dolayı amirlerine karşı sorumludur.</w:t>
            </w:r>
          </w:p>
          <w:p w:rsidR="00C03584" w:rsidRPr="007676CE" w:rsidRDefault="00C03584" w:rsidP="00EF59AE">
            <w:pPr>
              <w:pStyle w:val="ListeParagraf"/>
              <w:jc w:val="both"/>
            </w:pPr>
          </w:p>
        </w:tc>
      </w:tr>
      <w:tr w:rsidR="00C03584" w:rsidTr="00C03584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Emrindeki personele iş verme, yönlendirme, yaptıkları işleri kontrol etme, düzeltme, gerektiğinde uyarma, bilgi ve rapor isteme yetkisine sahiptir.</w:t>
            </w:r>
          </w:p>
          <w:p w:rsid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 araç ve gereci kullanır.</w:t>
            </w:r>
          </w:p>
        </w:tc>
      </w:tr>
      <w:tr w:rsidR="00C03584" w:rsidTr="00C03584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84" w:rsidRDefault="00C03584" w:rsidP="00C03584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84" w:rsidRDefault="00C03584" w:rsidP="00C03584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C03584" w:rsidRPr="00847DED" w:rsidTr="00C03584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847DED" w:rsidRDefault="00C03584" w:rsidP="00C0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Amaçlara ve Hedeflere Bağlılık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Başarı ve Çaba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Bilgi Paylaşımı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Bütünsel Bakış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Detaylara önem verme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Dürüstlük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Düzenlemelere Uyma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Gelişime ve Değişime Yatkınlık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Gizli Belgeleri Açıklamama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Hesap Verebilirlik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Hizmet Odaklılık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İletişim ve İlişki Kurma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İşbirliğine Açıklık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Kamu Kaynağını Etkili ve Verimli Kullanma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Kendi Başına İş Yapma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Kişisel Çıkar Sağlamama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Kurumsal Fayda Odaklılık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Objektif Olma</w:t>
            </w:r>
            <w:r w:rsidRPr="00044334">
              <w:rPr>
                <w:rFonts w:ascii="Times New Roman" w:hAnsi="Times New Roman" w:cs="Times New Roman"/>
                <w:szCs w:val="24"/>
              </w:rPr>
              <w:tab/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Öğrenme Motivasyonu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44334">
              <w:rPr>
                <w:rFonts w:ascii="Times New Roman" w:hAnsi="Times New Roman" w:cs="Times New Roman"/>
                <w:szCs w:val="24"/>
              </w:rPr>
              <w:t>Proaktif</w:t>
            </w:r>
            <w:proofErr w:type="spellEnd"/>
            <w:r w:rsidRPr="00044334">
              <w:rPr>
                <w:rFonts w:ascii="Times New Roman" w:hAnsi="Times New Roman" w:cs="Times New Roman"/>
                <w:szCs w:val="24"/>
              </w:rPr>
              <w:t xml:space="preserve"> Olma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Problem Çözme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Saygılı Olma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Sonuç Odaklılık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lastRenderedPageBreak/>
              <w:t>Sorumluluk Alma ve İnisiyatif Kullanma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Sosyal Olma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 xml:space="preserve">Süreçlere Dikkat 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Strese Dayanıklılık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Uyumluluk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Veri Toplama</w:t>
            </w:r>
          </w:p>
          <w:p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3584" w:rsidRPr="00C03584" w:rsidRDefault="00C03584" w:rsidP="00C03584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84" w:rsidRPr="00847DED" w:rsidTr="00C03584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</w:t>
            </w:r>
          </w:p>
          <w:p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044334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Görevinin gerektirdiği düzeyde iş deneyimine sahip olmak.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Faaliyetlerini en iyi şekilde sürdürebilmesi için gerekli karar verme ve sorun çözme niteliklerine sahip olmak.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 xml:space="preserve">Sorumluluk alma ve </w:t>
            </w:r>
            <w:proofErr w:type="gramStart"/>
            <w:r w:rsidRPr="00044334">
              <w:rPr>
                <w:rFonts w:ascii="Times New Roman" w:hAnsi="Times New Roman" w:cs="Times New Roman"/>
                <w:szCs w:val="24"/>
              </w:rPr>
              <w:t>inisiyatif</w:t>
            </w:r>
            <w:proofErr w:type="gramEnd"/>
            <w:r w:rsidRPr="00044334">
              <w:rPr>
                <w:rFonts w:ascii="Times New Roman" w:hAnsi="Times New Roman" w:cs="Times New Roman"/>
                <w:szCs w:val="24"/>
              </w:rPr>
              <w:t xml:space="preserve"> kullanma becerisine sahip olmak.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Zamanı etkili kullanabilme becerisine sahip olmak.</w:t>
            </w:r>
          </w:p>
          <w:p w:rsidR="00C03584" w:rsidRPr="00847DED" w:rsidRDefault="00C03584" w:rsidP="00C0358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Görevi ve işi ile ilgili bilgi ve becerileri kullanabilme yeteneğine ve deneyimine sahip olmak.</w:t>
            </w:r>
          </w:p>
        </w:tc>
      </w:tr>
      <w:tr w:rsidR="00C03584" w:rsidRPr="00847DED" w:rsidTr="00C03584">
        <w:tblPrEx>
          <w:tblCellMar>
            <w:left w:w="160" w:type="dxa"/>
            <w:right w:w="105" w:type="dxa"/>
          </w:tblCellMar>
        </w:tblPrEx>
        <w:trPr>
          <w:trHeight w:val="91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Bölüm -Anabilim Dalı Başkanlığı,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 xml:space="preserve">İlgili Kurul ve Komisyonlar, </w:t>
            </w:r>
          </w:p>
          <w:p w:rsidR="00C03584" w:rsidRPr="00044334" w:rsidRDefault="00C03584" w:rsidP="00C03584">
            <w:pPr>
              <w:pStyle w:val="ListeParagraf"/>
              <w:ind w:left="360"/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  <w:szCs w:val="24"/>
              </w:rPr>
              <w:t>Görev, yetki ve sorumluluk alanlarına giren diğer görev ve işler.</w:t>
            </w:r>
          </w:p>
        </w:tc>
      </w:tr>
      <w:tr w:rsidR="00C03584" w:rsidRPr="00847DED" w:rsidTr="00044334">
        <w:tblPrEx>
          <w:tblCellMar>
            <w:left w:w="160" w:type="dxa"/>
            <w:right w:w="105" w:type="dxa"/>
          </w:tblCellMar>
        </w:tblPrEx>
        <w:trPr>
          <w:trHeight w:val="174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84" w:rsidRPr="00847DED" w:rsidRDefault="00C03584" w:rsidP="00C03584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4334">
              <w:rPr>
                <w:rFonts w:ascii="Times New Roman" w:hAnsi="Times New Roman" w:cs="Times New Roman"/>
              </w:rPr>
              <w:t>2547 sayılı Yükseköğretim Kanunu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4334">
              <w:rPr>
                <w:rFonts w:ascii="Times New Roman" w:hAnsi="Times New Roman" w:cs="Times New Roman"/>
              </w:rPr>
              <w:t>2914 sayılı Yükseköğretim Personel Kanunu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4334">
              <w:rPr>
                <w:rFonts w:ascii="Times New Roman" w:hAnsi="Times New Roman" w:cs="Times New Roman"/>
              </w:rPr>
              <w:t>6698 sayılı Kişisel Verilerin Korunması Kanunu</w:t>
            </w:r>
          </w:p>
          <w:p w:rsidR="00C03584" w:rsidRPr="00044334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4334">
              <w:rPr>
                <w:rFonts w:ascii="Times New Roman" w:hAnsi="Times New Roman" w:cs="Times New Roman"/>
              </w:rPr>
              <w:t>Üniversitelerde Akademik Teşkilât Yönetmeliği</w:t>
            </w:r>
          </w:p>
          <w:p w:rsidR="00C03584" w:rsidRPr="00044334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044334">
              <w:rPr>
                <w:rFonts w:ascii="Times New Roman" w:hAnsi="Times New Roman" w:cs="Times New Roman"/>
              </w:rPr>
              <w:t>Yükseköğretim Üst Kuruluşları ile Yükseköğretim Kurumları İdari Teşkilatı Hakkındaki Kanun Hükmündeki Kararname</w:t>
            </w:r>
          </w:p>
        </w:tc>
      </w:tr>
    </w:tbl>
    <w:p w:rsidR="00C03584" w:rsidRPr="007676CE" w:rsidRDefault="00C03584" w:rsidP="00C03584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C03584" w:rsidRDefault="00C03584" w:rsidP="00C03584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C03584" w:rsidRPr="007676CE" w:rsidRDefault="00C03584" w:rsidP="00C03584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C03584" w:rsidRDefault="00C03584" w:rsidP="00C03584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252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044334" w:rsidTr="00044334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34" w:rsidRDefault="00044334" w:rsidP="00044334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044334" w:rsidTr="00044334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334" w:rsidRDefault="00044334" w:rsidP="0004433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34" w:rsidRDefault="00044334" w:rsidP="00044334"/>
        </w:tc>
      </w:tr>
    </w:tbl>
    <w:tbl>
      <w:tblPr>
        <w:tblpPr w:leftFromText="141" w:rightFromText="141" w:vertAnchor="text" w:horzAnchor="margin" w:tblpY="9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044334" w:rsidRPr="009E7182" w:rsidTr="00044334">
        <w:tc>
          <w:tcPr>
            <w:tcW w:w="1183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044334" w:rsidRPr="009E7182" w:rsidTr="00044334">
        <w:tc>
          <w:tcPr>
            <w:tcW w:w="1183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044334" w:rsidRPr="009E7182" w:rsidRDefault="0071610D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044334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044334" w:rsidRPr="009E7182" w:rsidTr="00044334">
        <w:tc>
          <w:tcPr>
            <w:tcW w:w="1183" w:type="dxa"/>
            <w:shd w:val="clear" w:color="auto" w:fill="auto"/>
          </w:tcPr>
          <w:p w:rsidR="00044334" w:rsidRPr="009E7182" w:rsidRDefault="0071610D" w:rsidP="0004433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044334" w:rsidRPr="009E7182" w:rsidRDefault="0071610D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044334" w:rsidRPr="009E7182" w:rsidTr="00044334">
        <w:tc>
          <w:tcPr>
            <w:tcW w:w="1183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044334" w:rsidRPr="009E7182" w:rsidRDefault="00044334" w:rsidP="00044334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21E1" w:rsidRPr="00044334" w:rsidRDefault="007221E1" w:rsidP="00044334"/>
    <w:sectPr w:rsidR="007221E1" w:rsidRPr="00044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C0" w:rsidRDefault="00AB3AC0" w:rsidP="00F374DC">
      <w:pPr>
        <w:spacing w:after="0" w:line="240" w:lineRule="auto"/>
      </w:pPr>
      <w:r>
        <w:separator/>
      </w:r>
    </w:p>
  </w:endnote>
  <w:endnote w:type="continuationSeparator" w:id="0">
    <w:p w:rsidR="00AB3AC0" w:rsidRDefault="00AB3AC0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3704"/>
      <w:gridCol w:w="3667"/>
    </w:tblGrid>
    <w:tr w:rsidR="007221E1" w:rsidTr="00F2624E">
      <w:trPr>
        <w:trHeight w:val="75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 w:rsidP="00044334">
          <w:pPr>
            <w:ind w:left="396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HAZIRLAYAN</w:t>
          </w:r>
        </w:p>
        <w:p w:rsidR="00044334" w:rsidRDefault="00583E39" w:rsidP="00044334">
          <w:pPr>
            <w:ind w:left="396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Leyla ADAR</w:t>
          </w:r>
        </w:p>
        <w:p w:rsidR="00F2624E" w:rsidRDefault="00F2624E" w:rsidP="00F2624E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Teknisyen</w:t>
          </w:r>
        </w:p>
        <w:p w:rsidR="00044334" w:rsidRDefault="00044334">
          <w:pPr>
            <w:ind w:left="396"/>
          </w:pPr>
        </w:p>
      </w:tc>
      <w:tc>
        <w:tcPr>
          <w:tcW w:w="370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044334" w:rsidRDefault="00583E39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Ayşe ÜNAL</w:t>
          </w:r>
        </w:p>
        <w:p w:rsidR="00583E39" w:rsidRDefault="00583E39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Fakülte Sekreteri</w:t>
          </w:r>
        </w:p>
      </w:tc>
      <w:tc>
        <w:tcPr>
          <w:tcW w:w="366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 w:rsidP="00044334">
          <w:pPr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ONAYLAYAN</w:t>
          </w:r>
        </w:p>
        <w:p w:rsidR="00044334" w:rsidRDefault="00583E39" w:rsidP="00044334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18"/>
            </w:rPr>
            <w:t>Prof.Dr.Esin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ÇEBER TURFAN</w:t>
          </w:r>
        </w:p>
        <w:p w:rsidR="00583E39" w:rsidRDefault="00583E39" w:rsidP="00044334">
          <w:pPr>
            <w:jc w:val="center"/>
          </w:pPr>
          <w:r>
            <w:rPr>
              <w:rFonts w:ascii="Times New Roman" w:eastAsia="Times New Roman" w:hAnsi="Times New Roman" w:cs="Times New Roman"/>
              <w:b/>
              <w:sz w:val="18"/>
            </w:rPr>
            <w:t>Dekan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C0" w:rsidRDefault="00AB3AC0" w:rsidP="00F374DC">
      <w:pPr>
        <w:spacing w:after="0" w:line="240" w:lineRule="auto"/>
      </w:pPr>
      <w:r>
        <w:separator/>
      </w:r>
    </w:p>
  </w:footnote>
  <w:footnote w:type="continuationSeparator" w:id="0">
    <w:p w:rsidR="00AB3AC0" w:rsidRDefault="00AB3AC0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044334">
          <w:r>
            <w:rPr>
              <w:rFonts w:ascii="Cambria" w:eastAsia="Cambria" w:hAnsi="Cambria" w:cs="Cambria"/>
              <w:b/>
              <w:color w:val="2E74B5"/>
              <w:sz w:val="16"/>
            </w:rPr>
            <w:t>GT-SBF-41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044334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D62B51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 w:rsidR="00D62B51"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044334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 w:rsidR="00044334">
      <w:rPr>
        <w:rFonts w:ascii="Times New Roman" w:eastAsia="Times New Roman" w:hAnsi="Times New Roman" w:cs="Times New Roman"/>
        <w:b/>
        <w:color w:val="1F4E79" w:themeColor="accent1" w:themeShade="80"/>
      </w:rPr>
      <w:t xml:space="preserve">             </w:t>
    </w:r>
    <w:r w:rsidR="00044334" w:rsidRPr="00044334">
      <w:rPr>
        <w:rFonts w:ascii="Times New Roman" w:eastAsia="Times New Roman" w:hAnsi="Times New Roman" w:cs="Times New Roman"/>
        <w:b/>
        <w:color w:val="1F4E79" w:themeColor="accent1" w:themeShade="80"/>
      </w:rPr>
      <w:t>ARAŞTIRMA GÖREVLİSİ</w:t>
    </w:r>
  </w:p>
  <w:p w:rsidR="007221E1" w:rsidRPr="00044334" w:rsidRDefault="00044334">
    <w:pPr>
      <w:tabs>
        <w:tab w:val="center" w:pos="5245"/>
      </w:tabs>
      <w:spacing w:after="0"/>
      <w:ind w:left="-34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</w:rPr>
      <w:t xml:space="preserve">                                                                          </w:t>
    </w:r>
    <w:r w:rsidR="007221E1" w:rsidRPr="00044334">
      <w:rPr>
        <w:rFonts w:ascii="Times New Roman" w:eastAsia="Times New Roman" w:hAnsi="Times New Roman" w:cs="Times New Roman"/>
        <w:b/>
        <w:color w:val="1F4E79" w:themeColor="accent1" w:themeShade="80"/>
      </w:rPr>
      <w:t xml:space="preserve">GÖREV TANIMI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44334"/>
    <w:rsid w:val="00057817"/>
    <w:rsid w:val="000842E2"/>
    <w:rsid w:val="0009370B"/>
    <w:rsid w:val="000B51FC"/>
    <w:rsid w:val="000E338A"/>
    <w:rsid w:val="000F62DC"/>
    <w:rsid w:val="001001FA"/>
    <w:rsid w:val="001217BA"/>
    <w:rsid w:val="00137185"/>
    <w:rsid w:val="001436B6"/>
    <w:rsid w:val="001453D5"/>
    <w:rsid w:val="00154CE8"/>
    <w:rsid w:val="00155D87"/>
    <w:rsid w:val="0015673D"/>
    <w:rsid w:val="001A204A"/>
    <w:rsid w:val="0021352B"/>
    <w:rsid w:val="0023210F"/>
    <w:rsid w:val="00241B93"/>
    <w:rsid w:val="00272D7B"/>
    <w:rsid w:val="00291001"/>
    <w:rsid w:val="00295C2A"/>
    <w:rsid w:val="0029796A"/>
    <w:rsid w:val="002C1F46"/>
    <w:rsid w:val="002D3E5B"/>
    <w:rsid w:val="002F3BC4"/>
    <w:rsid w:val="003263A1"/>
    <w:rsid w:val="00327DEA"/>
    <w:rsid w:val="003360B0"/>
    <w:rsid w:val="003512EF"/>
    <w:rsid w:val="0039738C"/>
    <w:rsid w:val="004C1FEA"/>
    <w:rsid w:val="004C7830"/>
    <w:rsid w:val="004D31BB"/>
    <w:rsid w:val="004E0A91"/>
    <w:rsid w:val="0056093A"/>
    <w:rsid w:val="00583E39"/>
    <w:rsid w:val="005853E7"/>
    <w:rsid w:val="005D09FF"/>
    <w:rsid w:val="005D33F4"/>
    <w:rsid w:val="005F2B5A"/>
    <w:rsid w:val="00611145"/>
    <w:rsid w:val="006902DE"/>
    <w:rsid w:val="006A44E5"/>
    <w:rsid w:val="006A5C9A"/>
    <w:rsid w:val="006F1C71"/>
    <w:rsid w:val="0071610D"/>
    <w:rsid w:val="007221E1"/>
    <w:rsid w:val="00725A1E"/>
    <w:rsid w:val="0075495C"/>
    <w:rsid w:val="0077427E"/>
    <w:rsid w:val="007805A9"/>
    <w:rsid w:val="0081768D"/>
    <w:rsid w:val="00833112"/>
    <w:rsid w:val="00836601"/>
    <w:rsid w:val="00847DED"/>
    <w:rsid w:val="008509BE"/>
    <w:rsid w:val="00881BAE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B3AC0"/>
    <w:rsid w:val="00AD1E5D"/>
    <w:rsid w:val="00B00B27"/>
    <w:rsid w:val="00B25EB5"/>
    <w:rsid w:val="00B356B8"/>
    <w:rsid w:val="00B42F5F"/>
    <w:rsid w:val="00B45FA8"/>
    <w:rsid w:val="00B54CCF"/>
    <w:rsid w:val="00B70ED7"/>
    <w:rsid w:val="00B75F02"/>
    <w:rsid w:val="00B81CE1"/>
    <w:rsid w:val="00B95E64"/>
    <w:rsid w:val="00BE3EB9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2B51"/>
    <w:rsid w:val="00D63839"/>
    <w:rsid w:val="00D67572"/>
    <w:rsid w:val="00DC5296"/>
    <w:rsid w:val="00E20121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624E"/>
    <w:rsid w:val="00F2718F"/>
    <w:rsid w:val="00F374DC"/>
    <w:rsid w:val="00F37A84"/>
    <w:rsid w:val="00F67CAB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4DEF9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10D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0E82-CE42-425A-8415-33F01C4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11</cp:revision>
  <cp:lastPrinted>2026-02-11T10:06:00Z</cp:lastPrinted>
  <dcterms:created xsi:type="dcterms:W3CDTF">2023-12-26T13:00:00Z</dcterms:created>
  <dcterms:modified xsi:type="dcterms:W3CDTF">2026-02-11T10:06:00Z</dcterms:modified>
</cp:coreProperties>
</file>